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F46FB8" w:rsidRDefault="008D0473" w:rsidP="00E152C5">
      <w:pPr>
        <w:pStyle w:val="berschrift2"/>
        <w:rPr>
          <w:rFonts w:ascii="Book Antiqua" w:hAnsi="Book Antiqua"/>
          <w:b w:val="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 wp14:anchorId="39BFFF27" wp14:editId="15AC56BC">
            <wp:simplePos x="0" y="0"/>
            <wp:positionH relativeFrom="column">
              <wp:posOffset>4462780</wp:posOffset>
            </wp:positionH>
            <wp:positionV relativeFrom="paragraph">
              <wp:posOffset>-204470</wp:posOffset>
            </wp:positionV>
            <wp:extent cx="1282700" cy="985520"/>
            <wp:effectExtent l="0" t="0" r="0" b="5080"/>
            <wp:wrapTight wrapText="bothSides">
              <wp:wrapPolygon edited="0">
                <wp:start x="0" y="0"/>
                <wp:lineTo x="0" y="21294"/>
                <wp:lineTo x="21172" y="21294"/>
                <wp:lineTo x="211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_r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E72" w:rsidRPr="00F46FB8">
        <w:rPr>
          <w:rFonts w:ascii="Book Antiqua" w:hAnsi="Book Antiqua"/>
          <w:b w:val="0"/>
          <w:color w:val="auto"/>
          <w:sz w:val="24"/>
          <w:szCs w:val="24"/>
        </w:rPr>
        <w:t>Kultur | Lokales</w:t>
      </w:r>
    </w:p>
    <w:p w:rsidR="00987884" w:rsidRPr="00987884" w:rsidRDefault="00987884" w:rsidP="007E5B4A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987884" w:rsidRPr="00987884" w:rsidRDefault="00987884" w:rsidP="007E5B4A">
      <w:pPr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987884">
        <w:rPr>
          <w:rFonts w:ascii="Book Antiqua" w:hAnsi="Book Antiqua"/>
          <w:sz w:val="24"/>
          <w:szCs w:val="24"/>
        </w:rPr>
        <w:t>Leonding</w:t>
      </w:r>
      <w:proofErr w:type="spellEnd"/>
      <w:r w:rsidRPr="00987884">
        <w:rPr>
          <w:rFonts w:ascii="Book Antiqua" w:hAnsi="Book Antiqua"/>
          <w:sz w:val="24"/>
          <w:szCs w:val="24"/>
        </w:rPr>
        <w:t xml:space="preserve">, </w:t>
      </w:r>
      <w:r w:rsidR="00C05001">
        <w:rPr>
          <w:rFonts w:ascii="Book Antiqua" w:hAnsi="Book Antiqua"/>
          <w:sz w:val="24"/>
          <w:szCs w:val="24"/>
        </w:rPr>
        <w:t>Juli</w:t>
      </w:r>
      <w:r w:rsidRPr="00987884">
        <w:rPr>
          <w:rFonts w:ascii="Book Antiqua" w:hAnsi="Book Antiqua"/>
          <w:sz w:val="24"/>
          <w:szCs w:val="24"/>
        </w:rPr>
        <w:t xml:space="preserve"> 2016</w:t>
      </w:r>
    </w:p>
    <w:p w:rsidR="00987884" w:rsidRDefault="00987884" w:rsidP="007E5B4A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987884" w:rsidRDefault="00987884" w:rsidP="007E5B4A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C05001" w:rsidRDefault="00C05001" w:rsidP="00987884">
      <w:pPr>
        <w:spacing w:after="0" w:line="300" w:lineRule="auto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Museen und Sammlungen in Oberösterreich</w:t>
      </w:r>
    </w:p>
    <w:p w:rsidR="00987884" w:rsidRPr="00987884" w:rsidRDefault="00C05001" w:rsidP="00987884">
      <w:pPr>
        <w:spacing w:after="0" w:line="300" w:lineRule="auto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auf einen Blick</w:t>
      </w:r>
      <w:r w:rsidR="00987884" w:rsidRPr="00987884">
        <w:rPr>
          <w:rFonts w:ascii="Book Antiqua" w:hAnsi="Book Antiqua"/>
          <w:b/>
          <w:sz w:val="36"/>
          <w:szCs w:val="36"/>
        </w:rPr>
        <w:t>!</w:t>
      </w:r>
    </w:p>
    <w:p w:rsidR="00135772" w:rsidRPr="00987884" w:rsidRDefault="00C05001" w:rsidP="00987884">
      <w:pPr>
        <w:spacing w:after="0" w:line="300" w:lineRule="auto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Oberösterreichkarte zur Mus</w:t>
      </w:r>
      <w:r w:rsidR="00BA408C">
        <w:rPr>
          <w:rFonts w:ascii="Book Antiqua" w:hAnsi="Book Antiqua"/>
          <w:b/>
          <w:sz w:val="28"/>
          <w:szCs w:val="28"/>
        </w:rPr>
        <w:t xml:space="preserve">eumslandschaft Oberösterreichs </w:t>
      </w:r>
      <w:r>
        <w:rPr>
          <w:rFonts w:ascii="Book Antiqua" w:hAnsi="Book Antiqua"/>
          <w:b/>
          <w:sz w:val="28"/>
          <w:szCs w:val="28"/>
        </w:rPr>
        <w:t>erschienen</w:t>
      </w:r>
    </w:p>
    <w:p w:rsidR="00483219" w:rsidRPr="006A0FEF" w:rsidRDefault="00483219" w:rsidP="00DE31F2">
      <w:pPr>
        <w:spacing w:after="0" w:line="360" w:lineRule="auto"/>
        <w:rPr>
          <w:rFonts w:ascii="Book Antiqua" w:hAnsi="Book Antiqua"/>
          <w:sz w:val="36"/>
          <w:szCs w:val="36"/>
        </w:rPr>
      </w:pPr>
    </w:p>
    <w:p w:rsidR="00C05001" w:rsidRDefault="00C05001" w:rsidP="00F761AB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Oberösterreich ist ein </w:t>
      </w:r>
      <w:r w:rsidR="00AB4EE7">
        <w:rPr>
          <w:rFonts w:ascii="Book Antiqua" w:hAnsi="Book Antiqua"/>
          <w:b/>
          <w:sz w:val="24"/>
          <w:szCs w:val="24"/>
        </w:rPr>
        <w:t>Museumsland</w:t>
      </w:r>
      <w:r>
        <w:rPr>
          <w:rFonts w:ascii="Book Antiqua" w:hAnsi="Book Antiqua"/>
          <w:b/>
          <w:sz w:val="24"/>
          <w:szCs w:val="24"/>
        </w:rPr>
        <w:t xml:space="preserve"> und die Museen und Sammlungen</w:t>
      </w:r>
      <w:r w:rsidR="00AB4EE7">
        <w:rPr>
          <w:rFonts w:ascii="Book Antiqua" w:hAnsi="Book Antiqua"/>
          <w:b/>
          <w:sz w:val="24"/>
          <w:szCs w:val="24"/>
        </w:rPr>
        <w:t xml:space="preserve"> des Landes </w:t>
      </w:r>
      <w:r>
        <w:rPr>
          <w:rFonts w:ascii="Book Antiqua" w:hAnsi="Book Antiqua"/>
          <w:b/>
          <w:sz w:val="24"/>
          <w:szCs w:val="24"/>
        </w:rPr>
        <w:t>bieten Unzähliges zum Entdecken und Erleben, zum Staunen und Begreifen für alle. Doch w</w:t>
      </w:r>
      <w:r w:rsidRPr="00C05001">
        <w:rPr>
          <w:rFonts w:ascii="Book Antiqua" w:hAnsi="Book Antiqua"/>
          <w:b/>
          <w:sz w:val="24"/>
          <w:szCs w:val="24"/>
        </w:rPr>
        <w:t xml:space="preserve">elche Museen und Sammlungen gibt es in Oberösterreich und in welcher Region ist welches </w:t>
      </w:r>
      <w:r>
        <w:rPr>
          <w:rFonts w:ascii="Book Antiqua" w:hAnsi="Book Antiqua"/>
          <w:b/>
          <w:sz w:val="24"/>
          <w:szCs w:val="24"/>
        </w:rPr>
        <w:t>Haus</w:t>
      </w:r>
      <w:r w:rsidRPr="00C05001">
        <w:rPr>
          <w:rFonts w:ascii="Book Antiqua" w:hAnsi="Book Antiqua"/>
          <w:b/>
          <w:sz w:val="24"/>
          <w:szCs w:val="24"/>
        </w:rPr>
        <w:t xml:space="preserve"> zu finden? Bei mehr als 280 Museen und Sammlungen im Bundesland ist es gar nicht so leicht, den Überblick zu bewahren.</w:t>
      </w:r>
      <w:r>
        <w:rPr>
          <w:rFonts w:ascii="Book Antiqua" w:hAnsi="Book Antiqua"/>
          <w:b/>
          <w:sz w:val="24"/>
          <w:szCs w:val="24"/>
        </w:rPr>
        <w:t xml:space="preserve"> </w:t>
      </w:r>
    </w:p>
    <w:p w:rsidR="00AB4EE7" w:rsidRDefault="00C05001" w:rsidP="00F761AB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Pünktlich zum Ferienbeginn hat d</w:t>
      </w:r>
      <w:r w:rsidR="00F761AB">
        <w:rPr>
          <w:rFonts w:ascii="Book Antiqua" w:hAnsi="Book Antiqua"/>
          <w:b/>
          <w:sz w:val="24"/>
          <w:szCs w:val="24"/>
        </w:rPr>
        <w:t xml:space="preserve">er Verbund Oberösterreichischer Museen </w:t>
      </w:r>
      <w:r>
        <w:rPr>
          <w:rFonts w:ascii="Book Antiqua" w:hAnsi="Book Antiqua"/>
          <w:b/>
          <w:sz w:val="24"/>
          <w:szCs w:val="24"/>
        </w:rPr>
        <w:t>daher</w:t>
      </w:r>
      <w:r w:rsidR="00F761AB">
        <w:rPr>
          <w:rFonts w:ascii="Book Antiqua" w:hAnsi="Book Antiqua"/>
          <w:b/>
          <w:sz w:val="24"/>
          <w:szCs w:val="24"/>
        </w:rPr>
        <w:t xml:space="preserve"> heuer erstmals </w:t>
      </w:r>
      <w:r>
        <w:rPr>
          <w:rFonts w:ascii="Book Antiqua" w:hAnsi="Book Antiqua"/>
          <w:b/>
          <w:sz w:val="24"/>
          <w:szCs w:val="24"/>
        </w:rPr>
        <w:t>eine</w:t>
      </w:r>
      <w:r w:rsidR="00734075">
        <w:rPr>
          <w:rFonts w:ascii="Book Antiqua" w:hAnsi="Book Antiqua"/>
          <w:b/>
          <w:sz w:val="24"/>
          <w:szCs w:val="24"/>
        </w:rPr>
        <w:t>n kompakten Überblick in Form einer</w:t>
      </w:r>
      <w:r>
        <w:rPr>
          <w:rFonts w:ascii="Book Antiqua" w:hAnsi="Book Antiqua"/>
          <w:b/>
          <w:sz w:val="24"/>
          <w:szCs w:val="24"/>
        </w:rPr>
        <w:t xml:space="preserve"> Oberösterreichkarte</w:t>
      </w:r>
      <w:r w:rsidR="00AB4EE7">
        <w:rPr>
          <w:rFonts w:ascii="Book Antiqua" w:hAnsi="Book Antiqua"/>
          <w:b/>
          <w:sz w:val="24"/>
          <w:szCs w:val="24"/>
        </w:rPr>
        <w:t xml:space="preserve"> herausgegeben</w:t>
      </w:r>
      <w:r>
        <w:rPr>
          <w:rFonts w:ascii="Book Antiqua" w:hAnsi="Book Antiqua"/>
          <w:b/>
          <w:sz w:val="24"/>
          <w:szCs w:val="24"/>
        </w:rPr>
        <w:t>, auf der alle Häuser</w:t>
      </w:r>
      <w:r w:rsidR="00AB4EE7">
        <w:rPr>
          <w:rFonts w:ascii="Book Antiqua" w:hAnsi="Book Antiqua"/>
          <w:b/>
          <w:sz w:val="24"/>
          <w:szCs w:val="24"/>
        </w:rPr>
        <w:t xml:space="preserve"> im Land</w:t>
      </w:r>
      <w:r>
        <w:rPr>
          <w:rFonts w:ascii="Book Antiqua" w:hAnsi="Book Antiqua"/>
          <w:b/>
          <w:sz w:val="24"/>
          <w:szCs w:val="24"/>
        </w:rPr>
        <w:t xml:space="preserve"> aufscheinen. </w:t>
      </w:r>
      <w:r w:rsidR="00734075">
        <w:rPr>
          <w:rFonts w:ascii="Book Antiqua" w:hAnsi="Book Antiqua"/>
          <w:b/>
          <w:sz w:val="24"/>
          <w:szCs w:val="24"/>
        </w:rPr>
        <w:t xml:space="preserve">Ergänzt wird die Karte mit den wichtigsten Besucherinformationen für jedes Haus. </w:t>
      </w:r>
    </w:p>
    <w:p w:rsidR="00C05001" w:rsidRDefault="00C05001" w:rsidP="00F761AB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C05001">
        <w:rPr>
          <w:rFonts w:ascii="Book Antiqua" w:hAnsi="Book Antiqua"/>
          <w:b/>
          <w:sz w:val="24"/>
          <w:szCs w:val="24"/>
        </w:rPr>
        <w:t xml:space="preserve">Die Karte in handlichem Format </w:t>
      </w:r>
      <w:r w:rsidR="00734075">
        <w:rPr>
          <w:rFonts w:ascii="Book Antiqua" w:hAnsi="Book Antiqua"/>
          <w:b/>
          <w:sz w:val="24"/>
          <w:szCs w:val="24"/>
        </w:rPr>
        <w:t>wird</w:t>
      </w:r>
      <w:r w:rsidRPr="00C05001">
        <w:rPr>
          <w:rFonts w:ascii="Book Antiqua" w:hAnsi="Book Antiqua"/>
          <w:b/>
          <w:sz w:val="24"/>
          <w:szCs w:val="24"/>
        </w:rPr>
        <w:t xml:space="preserve"> auf diese Weise zu einem praktischen Begleiter, der viele Tipps für einen spannenden Museumsbesuch in Oberösterreich bereithält.</w:t>
      </w:r>
    </w:p>
    <w:p w:rsidR="001553E1" w:rsidRPr="002F6B6F" w:rsidRDefault="00C05001" w:rsidP="00944F75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Die </w:t>
      </w:r>
      <w:r w:rsidRPr="00734075">
        <w:rPr>
          <w:rFonts w:ascii="Book Antiqua" w:hAnsi="Book Antiqua"/>
          <w:b/>
          <w:i/>
          <w:sz w:val="24"/>
          <w:szCs w:val="24"/>
        </w:rPr>
        <w:t>Karte Museen und Sammlungen in Oberösterreich</w:t>
      </w:r>
      <w:r>
        <w:rPr>
          <w:rFonts w:ascii="Book Antiqua" w:hAnsi="Book Antiqua"/>
          <w:b/>
          <w:sz w:val="24"/>
          <w:szCs w:val="24"/>
        </w:rPr>
        <w:t xml:space="preserve"> liegt in allen Museen Oberösterreichs auf und kann beim Oberösterreich Tourismus und beim Verbund Oberösterreichischer Museen kostenlos bestellt werden. </w:t>
      </w:r>
    </w:p>
    <w:p w:rsidR="00987884" w:rsidRDefault="00987884" w:rsidP="00944F75">
      <w:pPr>
        <w:spacing w:after="0" w:line="360" w:lineRule="auto"/>
        <w:rPr>
          <w:rFonts w:ascii="Book Antiqua" w:hAnsi="Book Antiqua"/>
        </w:rPr>
      </w:pPr>
    </w:p>
    <w:p w:rsidR="00CE00DC" w:rsidRPr="00745261" w:rsidRDefault="00C05001" w:rsidP="00C05001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Oberösterreichs Museen auf einen Blick</w:t>
      </w:r>
      <w:r w:rsidR="00AB4EE7">
        <w:rPr>
          <w:rFonts w:ascii="Book Antiqua" w:hAnsi="Book Antiqua"/>
          <w:b/>
        </w:rPr>
        <w:t xml:space="preserve"> – online und analog</w:t>
      </w:r>
      <w:r>
        <w:rPr>
          <w:rFonts w:ascii="Book Antiqua" w:hAnsi="Book Antiqua"/>
          <w:b/>
        </w:rPr>
        <w:t>!</w:t>
      </w:r>
      <w:r>
        <w:rPr>
          <w:rFonts w:ascii="Book Antiqua" w:hAnsi="Book Antiqua"/>
          <w:b/>
        </w:rPr>
        <w:tab/>
      </w:r>
    </w:p>
    <w:p w:rsidR="00734075" w:rsidRDefault="00734075" w:rsidP="00C05001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Der</w:t>
      </w:r>
      <w:r w:rsidRPr="00734075">
        <w:rPr>
          <w:rFonts w:ascii="Book Antiqua" w:hAnsi="Book Antiqua"/>
        </w:rPr>
        <w:t xml:space="preserve"> Verbund Oberösterreichischer Museen</w:t>
      </w:r>
      <w:r>
        <w:rPr>
          <w:rFonts w:ascii="Book Antiqua" w:hAnsi="Book Antiqua"/>
        </w:rPr>
        <w:t xml:space="preserve"> als die Betreuungs- und Servicestelle für alle Museen des Landes </w:t>
      </w:r>
      <w:r w:rsidR="00AB4EE7">
        <w:rPr>
          <w:rFonts w:ascii="Book Antiqua" w:hAnsi="Book Antiqua"/>
        </w:rPr>
        <w:t>bietet für</w:t>
      </w:r>
      <w:r>
        <w:rPr>
          <w:rFonts w:ascii="Book Antiqua" w:hAnsi="Book Antiqua"/>
        </w:rPr>
        <w:t xml:space="preserve"> alle Museumsbesucherinnen und -besucher zahlreiche Informationen zur Museumslandschaft unseres Bundeslandes. </w:t>
      </w:r>
    </w:p>
    <w:p w:rsidR="00AB4EE7" w:rsidRDefault="00C05001" w:rsidP="00C05001">
      <w:pPr>
        <w:spacing w:after="0" w:line="360" w:lineRule="auto"/>
        <w:rPr>
          <w:rFonts w:ascii="Book Antiqua" w:hAnsi="Book Antiqua"/>
        </w:rPr>
      </w:pPr>
      <w:r w:rsidRPr="00C05001">
        <w:rPr>
          <w:rFonts w:ascii="Book Antiqua" w:hAnsi="Book Antiqua"/>
        </w:rPr>
        <w:lastRenderedPageBreak/>
        <w:t>Wer sich eingehender über die Museen in Oberösterreich und deren Angebote informieren möchte, dem dient vor allem das Museumsportal</w:t>
      </w:r>
      <w:r w:rsidR="00AB4EE7">
        <w:rPr>
          <w:rFonts w:ascii="Book Antiqua" w:hAnsi="Book Antiqua"/>
        </w:rPr>
        <w:t xml:space="preserve"> samt Veranstaltungskalender</w:t>
      </w:r>
      <w:r w:rsidRPr="00C05001">
        <w:rPr>
          <w:rFonts w:ascii="Book Antiqua" w:hAnsi="Book Antiqua"/>
        </w:rPr>
        <w:t xml:space="preserve"> auf der Homepage des Verbundes Oberösterreichischer Museen als zentrale Plattform, die ausführliche Informationen zu jedem Haus bietet</w:t>
      </w:r>
      <w:r w:rsidR="00AB4EE7">
        <w:rPr>
          <w:rFonts w:ascii="Book Antiqua" w:hAnsi="Book Antiqua"/>
        </w:rPr>
        <w:t>: www.ooemuseumsverbund.at.</w:t>
      </w:r>
      <w:r w:rsidRPr="00C05001">
        <w:rPr>
          <w:rFonts w:ascii="Book Antiqua" w:hAnsi="Book Antiqua"/>
        </w:rPr>
        <w:t xml:space="preserve"> </w:t>
      </w:r>
    </w:p>
    <w:p w:rsidR="00C05001" w:rsidRPr="00C05001" w:rsidRDefault="00C05001" w:rsidP="00C05001">
      <w:pPr>
        <w:spacing w:after="0" w:line="360" w:lineRule="auto"/>
        <w:rPr>
          <w:rFonts w:ascii="Book Antiqua" w:hAnsi="Book Antiqua"/>
        </w:rPr>
      </w:pPr>
      <w:r w:rsidRPr="00C05001">
        <w:rPr>
          <w:rFonts w:ascii="Book Antiqua" w:hAnsi="Book Antiqua"/>
        </w:rPr>
        <w:t>Eine mobile Version mit knapper gefassten Informationen und entsprechender geographischer Verortung der Museen hält die Museums-App Oberösterreich im Portal von DORIS bereit</w:t>
      </w:r>
      <w:r w:rsidR="00AB4EE7">
        <w:rPr>
          <w:rFonts w:ascii="Book Antiqua" w:hAnsi="Book Antiqua"/>
        </w:rPr>
        <w:t xml:space="preserve">: </w:t>
      </w:r>
      <w:r w:rsidR="00AB4EE7" w:rsidRPr="00AB4EE7">
        <w:rPr>
          <w:rFonts w:ascii="Book Antiqua" w:hAnsi="Book Antiqua"/>
        </w:rPr>
        <w:t>www.doris.at/themen/kultur/museen.aspx</w:t>
      </w:r>
      <w:r w:rsidR="00AB4EE7">
        <w:rPr>
          <w:rFonts w:ascii="Book Antiqua" w:hAnsi="Book Antiqua"/>
        </w:rPr>
        <w:t>.</w:t>
      </w:r>
    </w:p>
    <w:p w:rsidR="00F761AB" w:rsidRDefault="00C05001" w:rsidP="00C05001">
      <w:pPr>
        <w:spacing w:after="0" w:line="360" w:lineRule="auto"/>
        <w:rPr>
          <w:rFonts w:ascii="Book Antiqua" w:hAnsi="Book Antiqua"/>
        </w:rPr>
      </w:pPr>
      <w:r w:rsidRPr="00C05001">
        <w:rPr>
          <w:rFonts w:ascii="Book Antiqua" w:hAnsi="Book Antiqua"/>
        </w:rPr>
        <w:t xml:space="preserve">Für all jene, die allerdings mit einem Blick ein Museum in Oberösterreich ausfindig machen und dabei nicht unbedingt auf digitale Angebote zurückgreifen wollen, </w:t>
      </w:r>
      <w:r w:rsidR="00AB4EE7">
        <w:rPr>
          <w:rFonts w:ascii="Book Antiqua" w:hAnsi="Book Antiqua"/>
        </w:rPr>
        <w:t>bietet nun die</w:t>
      </w:r>
      <w:r w:rsidR="00734075">
        <w:rPr>
          <w:rFonts w:ascii="Book Antiqua" w:hAnsi="Book Antiqua"/>
        </w:rPr>
        <w:t xml:space="preserve"> erstmals erschienene </w:t>
      </w:r>
      <w:r>
        <w:rPr>
          <w:rFonts w:ascii="Book Antiqua" w:hAnsi="Book Antiqua"/>
        </w:rPr>
        <w:t xml:space="preserve">Karte </w:t>
      </w:r>
      <w:r w:rsidRPr="00734075">
        <w:rPr>
          <w:rFonts w:ascii="Book Antiqua" w:hAnsi="Book Antiqua"/>
          <w:i/>
        </w:rPr>
        <w:t>Museen und Sammlungen in Oberösterreich auf einen Blick</w:t>
      </w:r>
      <w:r>
        <w:rPr>
          <w:rFonts w:ascii="Book Antiqua" w:hAnsi="Book Antiqua"/>
        </w:rPr>
        <w:t xml:space="preserve"> </w:t>
      </w:r>
      <w:r w:rsidR="00AB4EE7">
        <w:rPr>
          <w:rFonts w:ascii="Book Antiqua" w:hAnsi="Book Antiqua"/>
        </w:rPr>
        <w:t xml:space="preserve">eine gute Informationsmöglichkeit. </w:t>
      </w:r>
    </w:p>
    <w:p w:rsidR="00AB4EE7" w:rsidRDefault="00AB4EE7" w:rsidP="00C05001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Die Karte bringt neben den Kontaktdaten Informationen zu Öffnungszeiten und auch Hinweise zur barrierefreien Zugänglichkeit der Räume für Menschen mit Mobilitätseinschränkungen. </w:t>
      </w:r>
    </w:p>
    <w:p w:rsidR="00C05001" w:rsidRDefault="00C05001" w:rsidP="00C05001">
      <w:pPr>
        <w:spacing w:after="0" w:line="360" w:lineRule="auto"/>
        <w:rPr>
          <w:rFonts w:ascii="Book Antiqua" w:hAnsi="Book Antiqua"/>
        </w:rPr>
      </w:pPr>
    </w:p>
    <w:p w:rsidR="00760CB6" w:rsidRPr="00760CB6" w:rsidRDefault="00AB4EE7" w:rsidP="00944F75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Wo liegt die Karte auf?</w:t>
      </w:r>
    </w:p>
    <w:p w:rsidR="003C777F" w:rsidRDefault="00AB4EE7" w:rsidP="003C777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Die Karte </w:t>
      </w:r>
      <w:r w:rsidRPr="00D01A90">
        <w:rPr>
          <w:rFonts w:ascii="Book Antiqua" w:hAnsi="Book Antiqua"/>
          <w:i/>
        </w:rPr>
        <w:t>Museen und Sammlungen in Oberösterreich auf einen Blick</w:t>
      </w:r>
      <w:r>
        <w:rPr>
          <w:rFonts w:ascii="Book Antiqua" w:hAnsi="Book Antiqua"/>
        </w:rPr>
        <w:t xml:space="preserve"> liegt in allen Museen und Sammlungen </w:t>
      </w:r>
      <w:r w:rsidR="008D0473">
        <w:rPr>
          <w:rFonts w:ascii="Book Antiqua" w:hAnsi="Book Antiqua"/>
        </w:rPr>
        <w:t>in Oberösterreich</w:t>
      </w:r>
      <w:r>
        <w:rPr>
          <w:rFonts w:ascii="Book Antiqua" w:hAnsi="Book Antiqua"/>
        </w:rPr>
        <w:t xml:space="preserve"> auf und kann beim Oberösterreich Tourismus und beim Verbund Oberösterreichischer Museen kostenlos bestellt werden. </w:t>
      </w:r>
    </w:p>
    <w:p w:rsidR="00AB4EE7" w:rsidRPr="001C2C52" w:rsidRDefault="00AB4EE7" w:rsidP="003C777F">
      <w:pPr>
        <w:spacing w:after="0" w:line="360" w:lineRule="auto"/>
        <w:rPr>
          <w:rFonts w:ascii="Book Antiqua" w:hAnsi="Book Antiqua"/>
        </w:rPr>
      </w:pPr>
    </w:p>
    <w:p w:rsidR="00483219" w:rsidRDefault="00483219" w:rsidP="00467CC5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</w:t>
      </w:r>
      <w:r w:rsidR="00E301C3">
        <w:rPr>
          <w:rFonts w:ascii="Book Antiqua" w:hAnsi="Book Antiqua"/>
        </w:rPr>
        <w:t>______</w:t>
      </w:r>
    </w:p>
    <w:p w:rsidR="00FD38B6" w:rsidRDefault="00FD38B6" w:rsidP="00D17A98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D01A90" w:rsidRPr="00AD3E3A" w:rsidRDefault="00D01A90" w:rsidP="00D17A98">
      <w:pPr>
        <w:spacing w:after="0" w:line="240" w:lineRule="auto"/>
        <w:rPr>
          <w:rFonts w:ascii="Book Antiqua" w:hAnsi="Book Antiqua"/>
          <w:sz w:val="14"/>
          <w:szCs w:val="14"/>
        </w:rPr>
      </w:pPr>
    </w:p>
    <w:p w:rsidR="00FB7675" w:rsidRDefault="00FB7675" w:rsidP="00CE00D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Für Fragen</w:t>
      </w:r>
      <w:r w:rsidR="002640AF">
        <w:rPr>
          <w:rFonts w:ascii="Book Antiqua" w:hAnsi="Book Antiqua"/>
        </w:rPr>
        <w:t xml:space="preserve"> und bei Bildwünschen</w:t>
      </w:r>
      <w:r>
        <w:rPr>
          <w:rFonts w:ascii="Book Antiqua" w:hAnsi="Book Antiqua"/>
        </w:rPr>
        <w:t xml:space="preserve"> stehen wir Ihnen jederzeit gerne zur Verfügung. </w:t>
      </w:r>
    </w:p>
    <w:p w:rsidR="00925BE1" w:rsidRDefault="00925BE1" w:rsidP="00D17A98">
      <w:pPr>
        <w:spacing w:after="0" w:line="240" w:lineRule="auto"/>
        <w:rPr>
          <w:rFonts w:ascii="Book Antiqua" w:hAnsi="Book Antiqua"/>
        </w:rPr>
      </w:pPr>
    </w:p>
    <w:p w:rsidR="00D01A90" w:rsidRDefault="00D01A90" w:rsidP="00D17A98">
      <w:pPr>
        <w:spacing w:after="0" w:line="240" w:lineRule="auto"/>
        <w:rPr>
          <w:rFonts w:ascii="Book Antiqua" w:hAnsi="Book Antiqua"/>
        </w:rPr>
      </w:pPr>
    </w:p>
    <w:p w:rsidR="002640AF" w:rsidRPr="004C6D05" w:rsidRDefault="00D17A98" w:rsidP="00CE00DC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Rückfragehinweis</w:t>
      </w:r>
      <w:r w:rsidR="002640AF" w:rsidRPr="004C6D05">
        <w:rPr>
          <w:rFonts w:ascii="Book Antiqua" w:hAnsi="Book Antiqua"/>
          <w:b/>
        </w:rPr>
        <w:t>:</w:t>
      </w:r>
    </w:p>
    <w:p w:rsidR="002640AF" w:rsidRDefault="002640AF" w:rsidP="00CE00D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Verbund Oberösterreichischer Museen</w:t>
      </w:r>
    </w:p>
    <w:p w:rsidR="007E5B4A" w:rsidRDefault="007E5B4A" w:rsidP="00CE00D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Dr. Klaus Landa | </w:t>
      </w:r>
      <w:proofErr w:type="spellStart"/>
      <w:r>
        <w:rPr>
          <w:rFonts w:ascii="Book Antiqua" w:hAnsi="Book Antiqua"/>
        </w:rPr>
        <w:t>Mag.</w:t>
      </w:r>
      <w:r w:rsidR="00F328A6" w:rsidRPr="00F328A6">
        <w:rPr>
          <w:rFonts w:ascii="Book Antiqua" w:hAnsi="Book Antiqua"/>
          <w:vertAlign w:val="superscript"/>
        </w:rPr>
        <w:t>a</w:t>
      </w:r>
      <w:proofErr w:type="spellEnd"/>
      <w:r>
        <w:rPr>
          <w:rFonts w:ascii="Book Antiqua" w:hAnsi="Book Antiqua"/>
        </w:rPr>
        <w:t xml:space="preserve"> Elisabeth </w:t>
      </w:r>
      <w:proofErr w:type="spellStart"/>
      <w:r>
        <w:rPr>
          <w:rFonts w:ascii="Book Antiqua" w:hAnsi="Book Antiqua"/>
        </w:rPr>
        <w:t>Kreuzwieser</w:t>
      </w:r>
      <w:proofErr w:type="spellEnd"/>
    </w:p>
    <w:p w:rsidR="002640AF" w:rsidRDefault="002640AF" w:rsidP="00CE00D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Welser Straße 20</w:t>
      </w:r>
      <w:r w:rsidR="00DE7636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4060 </w:t>
      </w:r>
      <w:proofErr w:type="spellStart"/>
      <w:r>
        <w:rPr>
          <w:rFonts w:ascii="Book Antiqua" w:hAnsi="Book Antiqua"/>
        </w:rPr>
        <w:t>Leonding</w:t>
      </w:r>
      <w:proofErr w:type="spellEnd"/>
    </w:p>
    <w:p w:rsidR="002640AF" w:rsidRDefault="002640AF" w:rsidP="00CE00D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Tel.: +43 (0)732/68 26 16</w:t>
      </w:r>
    </w:p>
    <w:p w:rsidR="002640AF" w:rsidRDefault="002640AF" w:rsidP="00CE00DC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E-Mail: </w:t>
      </w:r>
      <w:hyperlink r:id="rId9" w:history="1">
        <w:r w:rsidR="00D17A98" w:rsidRPr="00EC1313">
          <w:rPr>
            <w:rStyle w:val="Hyperlink"/>
            <w:rFonts w:ascii="Book Antiqua" w:hAnsi="Book Antiqua"/>
          </w:rPr>
          <w:t>landa@ooemuseumsverbund.at</w:t>
        </w:r>
      </w:hyperlink>
      <w:r>
        <w:rPr>
          <w:rFonts w:ascii="Book Antiqua" w:hAnsi="Book Antiqua"/>
        </w:rPr>
        <w:t xml:space="preserve"> </w:t>
      </w:r>
      <w:r w:rsidR="00D17A98">
        <w:rPr>
          <w:rFonts w:ascii="Book Antiqua" w:hAnsi="Book Antiqua"/>
        </w:rPr>
        <w:t xml:space="preserve">| </w:t>
      </w:r>
      <w:hyperlink r:id="rId10" w:history="1">
        <w:r w:rsidR="00D17A98" w:rsidRPr="00EC1313">
          <w:rPr>
            <w:rStyle w:val="Hyperlink"/>
            <w:rFonts w:ascii="Book Antiqua" w:hAnsi="Book Antiqua"/>
          </w:rPr>
          <w:t>kreuzwieser@ooemuseumsverbund.at</w:t>
        </w:r>
      </w:hyperlink>
      <w:r w:rsidR="00D17A98">
        <w:rPr>
          <w:rFonts w:ascii="Book Antiqua" w:hAnsi="Book Antiqua"/>
        </w:rPr>
        <w:t xml:space="preserve"> </w:t>
      </w:r>
    </w:p>
    <w:p w:rsidR="000A209F" w:rsidRDefault="000A321E" w:rsidP="00D17A98">
      <w:pPr>
        <w:spacing w:after="0" w:line="360" w:lineRule="auto"/>
        <w:rPr>
          <w:rFonts w:ascii="Book Antiqua" w:hAnsi="Book Antiqua"/>
        </w:rPr>
      </w:pPr>
      <w:hyperlink r:id="rId11" w:history="1">
        <w:r w:rsidR="00D17A98" w:rsidRPr="00E87B0B">
          <w:rPr>
            <w:rStyle w:val="Hyperlink"/>
            <w:rFonts w:ascii="Book Antiqua" w:hAnsi="Book Antiqua"/>
          </w:rPr>
          <w:t>www.ooemuseumsverbund.at</w:t>
        </w:r>
      </w:hyperlink>
      <w:r w:rsidR="00D17A98">
        <w:rPr>
          <w:rFonts w:ascii="Book Antiqua" w:hAnsi="Book Antiqua"/>
        </w:rPr>
        <w:t>|</w:t>
      </w:r>
      <w:hyperlink r:id="rId12" w:history="1">
        <w:r w:rsidR="00D17A98" w:rsidRPr="00E87B0B">
          <w:rPr>
            <w:rStyle w:val="Hyperlink"/>
            <w:rFonts w:ascii="Book Antiqua" w:hAnsi="Book Antiqua"/>
          </w:rPr>
          <w:t>www.ooegeschichte.at</w:t>
        </w:r>
      </w:hyperlink>
    </w:p>
    <w:sectPr w:rsidR="000A209F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986" w:rsidRDefault="00454986" w:rsidP="00FD38B6">
      <w:pPr>
        <w:spacing w:after="0" w:line="240" w:lineRule="auto"/>
      </w:pPr>
      <w:r>
        <w:separator/>
      </w:r>
    </w:p>
  </w:endnote>
  <w:endnote w:type="continuationSeparator" w:id="0">
    <w:p w:rsidR="00454986" w:rsidRDefault="00454986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986" w:rsidRDefault="00454986" w:rsidP="00FD38B6">
      <w:pPr>
        <w:spacing w:after="0" w:line="240" w:lineRule="auto"/>
      </w:pPr>
      <w:r>
        <w:separator/>
      </w:r>
    </w:p>
  </w:footnote>
  <w:footnote w:type="continuationSeparator" w:id="0">
    <w:p w:rsidR="00454986" w:rsidRDefault="00454986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21372D4" wp14:editId="5F28EF9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A321E" w:rsidRPr="000A321E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0A321E" w:rsidRPr="000A321E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24304"/>
    <w:rsid w:val="000262EE"/>
    <w:rsid w:val="00066BEB"/>
    <w:rsid w:val="00067689"/>
    <w:rsid w:val="00097903"/>
    <w:rsid w:val="000A209F"/>
    <w:rsid w:val="000A321E"/>
    <w:rsid w:val="000A7820"/>
    <w:rsid w:val="000B7A78"/>
    <w:rsid w:val="000C6795"/>
    <w:rsid w:val="000F1BD4"/>
    <w:rsid w:val="000F2503"/>
    <w:rsid w:val="000F68ED"/>
    <w:rsid w:val="0011667C"/>
    <w:rsid w:val="001168E3"/>
    <w:rsid w:val="00135772"/>
    <w:rsid w:val="001553E1"/>
    <w:rsid w:val="00160218"/>
    <w:rsid w:val="001616C4"/>
    <w:rsid w:val="00162C7F"/>
    <w:rsid w:val="001B7717"/>
    <w:rsid w:val="001C2C52"/>
    <w:rsid w:val="001D0DBD"/>
    <w:rsid w:val="001D2FC6"/>
    <w:rsid w:val="00202F19"/>
    <w:rsid w:val="002640AF"/>
    <w:rsid w:val="00270BB1"/>
    <w:rsid w:val="002B4F0B"/>
    <w:rsid w:val="002E48E6"/>
    <w:rsid w:val="002E7A01"/>
    <w:rsid w:val="002F6B6F"/>
    <w:rsid w:val="002F7695"/>
    <w:rsid w:val="003128CD"/>
    <w:rsid w:val="0032727D"/>
    <w:rsid w:val="00340A94"/>
    <w:rsid w:val="003820F5"/>
    <w:rsid w:val="003978B5"/>
    <w:rsid w:val="003C777F"/>
    <w:rsid w:val="003F49C1"/>
    <w:rsid w:val="00427333"/>
    <w:rsid w:val="00454986"/>
    <w:rsid w:val="00467CC5"/>
    <w:rsid w:val="004729C1"/>
    <w:rsid w:val="00483219"/>
    <w:rsid w:val="004C04B8"/>
    <w:rsid w:val="004C6D05"/>
    <w:rsid w:val="005047A4"/>
    <w:rsid w:val="005545B1"/>
    <w:rsid w:val="005639DC"/>
    <w:rsid w:val="00630294"/>
    <w:rsid w:val="006324E9"/>
    <w:rsid w:val="0064319A"/>
    <w:rsid w:val="00664FE1"/>
    <w:rsid w:val="00687337"/>
    <w:rsid w:val="00697E4C"/>
    <w:rsid w:val="006A0FEF"/>
    <w:rsid w:val="006B5D84"/>
    <w:rsid w:val="0070663D"/>
    <w:rsid w:val="00734075"/>
    <w:rsid w:val="00745261"/>
    <w:rsid w:val="00751CBA"/>
    <w:rsid w:val="00755F78"/>
    <w:rsid w:val="00760CB6"/>
    <w:rsid w:val="00761926"/>
    <w:rsid w:val="007741DF"/>
    <w:rsid w:val="00782032"/>
    <w:rsid w:val="00790147"/>
    <w:rsid w:val="00793C0C"/>
    <w:rsid w:val="007E5B4A"/>
    <w:rsid w:val="00810A96"/>
    <w:rsid w:val="00852A73"/>
    <w:rsid w:val="008558E0"/>
    <w:rsid w:val="00881995"/>
    <w:rsid w:val="008A7C6B"/>
    <w:rsid w:val="008D0473"/>
    <w:rsid w:val="008D607E"/>
    <w:rsid w:val="008F49BF"/>
    <w:rsid w:val="0090138B"/>
    <w:rsid w:val="00902207"/>
    <w:rsid w:val="00925BE1"/>
    <w:rsid w:val="00944F75"/>
    <w:rsid w:val="00961CE2"/>
    <w:rsid w:val="009823C3"/>
    <w:rsid w:val="00987884"/>
    <w:rsid w:val="009A32E2"/>
    <w:rsid w:val="009B0C7D"/>
    <w:rsid w:val="009B4B27"/>
    <w:rsid w:val="009B538D"/>
    <w:rsid w:val="009B62E7"/>
    <w:rsid w:val="009D3721"/>
    <w:rsid w:val="009F0A69"/>
    <w:rsid w:val="009F53FC"/>
    <w:rsid w:val="00A069AF"/>
    <w:rsid w:val="00A711CE"/>
    <w:rsid w:val="00A97925"/>
    <w:rsid w:val="00AB4EE7"/>
    <w:rsid w:val="00AC60B1"/>
    <w:rsid w:val="00AD3E3A"/>
    <w:rsid w:val="00AF54A4"/>
    <w:rsid w:val="00B301DA"/>
    <w:rsid w:val="00B33283"/>
    <w:rsid w:val="00B345C3"/>
    <w:rsid w:val="00B61A9A"/>
    <w:rsid w:val="00B63FC3"/>
    <w:rsid w:val="00B80E72"/>
    <w:rsid w:val="00B91815"/>
    <w:rsid w:val="00BA408C"/>
    <w:rsid w:val="00BB2987"/>
    <w:rsid w:val="00BC1906"/>
    <w:rsid w:val="00BE23B5"/>
    <w:rsid w:val="00C05001"/>
    <w:rsid w:val="00C72850"/>
    <w:rsid w:val="00C75EA7"/>
    <w:rsid w:val="00CB4D9D"/>
    <w:rsid w:val="00CC07A0"/>
    <w:rsid w:val="00CD44B7"/>
    <w:rsid w:val="00CE00DC"/>
    <w:rsid w:val="00CE411F"/>
    <w:rsid w:val="00D01A90"/>
    <w:rsid w:val="00D11E04"/>
    <w:rsid w:val="00D17A98"/>
    <w:rsid w:val="00D302A7"/>
    <w:rsid w:val="00D51958"/>
    <w:rsid w:val="00DE31F2"/>
    <w:rsid w:val="00DE7636"/>
    <w:rsid w:val="00E152C5"/>
    <w:rsid w:val="00E301C3"/>
    <w:rsid w:val="00E30CD3"/>
    <w:rsid w:val="00E317AE"/>
    <w:rsid w:val="00E42FB6"/>
    <w:rsid w:val="00E52DAC"/>
    <w:rsid w:val="00EA61C3"/>
    <w:rsid w:val="00EE6E85"/>
    <w:rsid w:val="00F25AF9"/>
    <w:rsid w:val="00F328A6"/>
    <w:rsid w:val="00F46FB8"/>
    <w:rsid w:val="00F761AB"/>
    <w:rsid w:val="00F80F5D"/>
    <w:rsid w:val="00F834E4"/>
    <w:rsid w:val="00F83587"/>
    <w:rsid w:val="00F83A2C"/>
    <w:rsid w:val="00F91BE2"/>
    <w:rsid w:val="00FB7675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oegeschichte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museumsverbund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euzwieser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nda@ooemuseumsverbund.a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KLanda</dc:creator>
  <cp:lastModifiedBy>kreuzwieser</cp:lastModifiedBy>
  <cp:revision>2</cp:revision>
  <cp:lastPrinted>2016-05-03T07:36:00Z</cp:lastPrinted>
  <dcterms:created xsi:type="dcterms:W3CDTF">2016-07-12T08:39:00Z</dcterms:created>
  <dcterms:modified xsi:type="dcterms:W3CDTF">2016-07-12T08:39:00Z</dcterms:modified>
</cp:coreProperties>
</file>